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ED8" w:rsidRDefault="00F51ED8" w:rsidP="00F51ED8">
      <w:pPr>
        <w:jc w:val="center"/>
        <w:rPr>
          <w:b/>
          <w:color w:val="808080" w:themeColor="background1" w:themeShade="80"/>
          <w:szCs w:val="28"/>
        </w:rPr>
      </w:pPr>
      <w:bookmarkStart w:id="0" w:name="_GoBack"/>
      <w:bookmarkEnd w:id="0"/>
      <w:r w:rsidRPr="008333C8">
        <w:rPr>
          <w:b/>
          <w:noProof/>
          <w:color w:val="808080" w:themeColor="background1" w:themeShade="80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F8F1ED" wp14:editId="6265E53E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b/>
          <w:color w:val="808080" w:themeColor="background1" w:themeShade="80"/>
          <w:szCs w:val="28"/>
        </w:rPr>
        <w:t>Отд</w:t>
      </w:r>
      <w:r w:rsidR="005C737A">
        <w:rPr>
          <w:b/>
          <w:color w:val="808080" w:themeColor="background1" w:themeShade="80"/>
          <w:szCs w:val="28"/>
        </w:rPr>
        <w:t>еление Социального фонда России</w:t>
      </w:r>
      <w:r w:rsidRPr="008333C8">
        <w:rPr>
          <w:b/>
          <w:color w:val="808080" w:themeColor="background1" w:themeShade="80"/>
          <w:szCs w:val="28"/>
        </w:rPr>
        <w:br/>
        <w:t>по Костромской области</w:t>
      </w:r>
    </w:p>
    <w:p w:rsidR="00F51ED8" w:rsidRPr="003958F9" w:rsidRDefault="00F51ED8" w:rsidP="00F51ED8">
      <w:pPr>
        <w:spacing w:before="100" w:beforeAutospacing="1" w:after="100" w:afterAutospacing="1" w:line="360" w:lineRule="auto"/>
        <w:ind w:firstLine="709"/>
        <w:jc w:val="center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В 2026 </w:t>
      </w:r>
      <w:r w:rsidR="00CB013B">
        <w:rPr>
          <w:rFonts w:eastAsia="Times New Roman" w:cs="Times New Roman"/>
          <w:b/>
          <w:szCs w:val="24"/>
        </w:rPr>
        <w:t>году Отделение СФР по Костромской области назначает единое пособие по новым правилам</w:t>
      </w:r>
      <w:r>
        <w:rPr>
          <w:rFonts w:eastAsia="Times New Roman" w:cs="Times New Roman"/>
          <w:b/>
          <w:szCs w:val="24"/>
        </w:rPr>
        <w:t xml:space="preserve"> </w:t>
      </w:r>
    </w:p>
    <w:p w:rsidR="00CB013B" w:rsidRPr="005D1179" w:rsidRDefault="00F7386B" w:rsidP="00F51ED8">
      <w:pPr>
        <w:spacing w:before="100" w:after="100" w:line="360" w:lineRule="auto"/>
        <w:ind w:firstLine="709"/>
        <w:jc w:val="both"/>
        <w:rPr>
          <w:rFonts w:eastAsia="Times New Roman" w:cs="Times New Roman"/>
          <w:i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>В 2025</w:t>
      </w:r>
      <w:r w:rsidR="00CB013B" w:rsidRPr="005D1179">
        <w:rPr>
          <w:rFonts w:eastAsia="Times New Roman" w:cs="Times New Roman"/>
          <w:i/>
          <w:sz w:val="24"/>
          <w:szCs w:val="24"/>
        </w:rPr>
        <w:t xml:space="preserve"> году реги</w:t>
      </w:r>
      <w:r w:rsidR="00871652">
        <w:rPr>
          <w:rFonts w:eastAsia="Times New Roman" w:cs="Times New Roman"/>
          <w:i/>
          <w:sz w:val="24"/>
          <w:szCs w:val="24"/>
        </w:rPr>
        <w:t xml:space="preserve">ональное Отделение СФР выплачивало единое пособие костромским семьям на 54 тысячи детей, на эти цели было направлено более 6,3 </w:t>
      </w:r>
      <w:proofErr w:type="gramStart"/>
      <w:r w:rsidR="00871652">
        <w:rPr>
          <w:rFonts w:eastAsia="Times New Roman" w:cs="Times New Roman"/>
          <w:i/>
          <w:sz w:val="24"/>
          <w:szCs w:val="24"/>
        </w:rPr>
        <w:t>млрд</w:t>
      </w:r>
      <w:proofErr w:type="gramEnd"/>
      <w:r w:rsidR="00871652">
        <w:rPr>
          <w:rFonts w:eastAsia="Times New Roman" w:cs="Times New Roman"/>
          <w:i/>
          <w:sz w:val="24"/>
          <w:szCs w:val="24"/>
        </w:rPr>
        <w:t xml:space="preserve"> рублей. </w:t>
      </w:r>
      <w:r w:rsidR="00C33266">
        <w:rPr>
          <w:rFonts w:eastAsia="Times New Roman" w:cs="Times New Roman"/>
          <w:i/>
          <w:sz w:val="24"/>
          <w:szCs w:val="24"/>
        </w:rPr>
        <w:t xml:space="preserve">С нового года изменился размер выплат и </w:t>
      </w:r>
      <w:r w:rsidR="00C33266" w:rsidRPr="00C33266">
        <w:rPr>
          <w:rFonts w:eastAsia="Times New Roman" w:cs="Times New Roman"/>
          <w:i/>
          <w:sz w:val="24"/>
          <w:szCs w:val="24"/>
        </w:rPr>
        <w:t xml:space="preserve"> отде</w:t>
      </w:r>
      <w:r w:rsidR="00C33266">
        <w:rPr>
          <w:rFonts w:eastAsia="Times New Roman" w:cs="Times New Roman"/>
          <w:i/>
          <w:sz w:val="24"/>
          <w:szCs w:val="24"/>
        </w:rPr>
        <w:t>льные условия назначения единого пособия для</w:t>
      </w:r>
      <w:r w:rsidR="00C33266" w:rsidRPr="00C33266">
        <w:rPr>
          <w:rFonts w:eastAsia="Times New Roman" w:cs="Times New Roman"/>
          <w:i/>
          <w:sz w:val="24"/>
          <w:szCs w:val="24"/>
        </w:rPr>
        <w:t xml:space="preserve"> семей с детьми и будущих мам.</w:t>
      </w:r>
    </w:p>
    <w:p w:rsidR="003A4825" w:rsidRPr="003A4825" w:rsidRDefault="003A4825" w:rsidP="003A4825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 w:rsidRPr="003A4825">
        <w:rPr>
          <w:rStyle w:val="vkitposttextv2root--tugck"/>
          <w:sz w:val="24"/>
          <w:szCs w:val="24"/>
        </w:rPr>
        <w:t>С 1 января 2026 года в Костромской области вырос размер единого пособия. Это связано с установлением новой величины прожиточного минимума на душу населения</w:t>
      </w:r>
      <w:r w:rsidR="00F7386B">
        <w:rPr>
          <w:rStyle w:val="vkitposttextv2root--tugck"/>
          <w:sz w:val="24"/>
          <w:szCs w:val="24"/>
        </w:rPr>
        <w:t xml:space="preserve"> (17 424 руб.) </w:t>
      </w:r>
      <w:r w:rsidRPr="003A4825">
        <w:rPr>
          <w:rStyle w:val="vkitposttextv2root--tugck"/>
          <w:sz w:val="24"/>
          <w:szCs w:val="24"/>
        </w:rPr>
        <w:t xml:space="preserve"> и по основным социально-демографическим группам. Теперь</w:t>
      </w:r>
      <w:r w:rsidR="00F7386B">
        <w:rPr>
          <w:rStyle w:val="vkitposttextv2root--tugck"/>
          <w:sz w:val="24"/>
          <w:szCs w:val="24"/>
        </w:rPr>
        <w:t xml:space="preserve"> 100-процентный</w:t>
      </w:r>
      <w:r w:rsidRPr="003A4825">
        <w:rPr>
          <w:rStyle w:val="vkitposttextv2root--tugck"/>
          <w:sz w:val="24"/>
          <w:szCs w:val="24"/>
        </w:rPr>
        <w:t xml:space="preserve"> размер единого пособия на детей о</w:t>
      </w:r>
      <w:r w:rsidR="009C0486">
        <w:rPr>
          <w:rStyle w:val="vkitposttextv2root--tugck"/>
          <w:sz w:val="24"/>
          <w:szCs w:val="24"/>
        </w:rPr>
        <w:t>т рождения до 17 лет</w:t>
      </w:r>
      <w:r w:rsidR="00F7386B">
        <w:rPr>
          <w:rStyle w:val="vkitposttextv2root--tugck"/>
          <w:sz w:val="24"/>
          <w:szCs w:val="24"/>
        </w:rPr>
        <w:t xml:space="preserve"> равен прожиточному </w:t>
      </w:r>
      <w:r w:rsidR="009C0486">
        <w:rPr>
          <w:rStyle w:val="vkitposttextv2root--tugck"/>
          <w:sz w:val="24"/>
          <w:szCs w:val="24"/>
        </w:rPr>
        <w:t xml:space="preserve">минимуму на ребенка и составляет 16901 руб., </w:t>
      </w:r>
      <w:r w:rsidR="00C33266">
        <w:rPr>
          <w:rStyle w:val="vkitposttextv2root--tugck"/>
          <w:sz w:val="24"/>
          <w:szCs w:val="24"/>
        </w:rPr>
        <w:t xml:space="preserve"> 75%  — 12675, 75 руб.; 50% — </w:t>
      </w:r>
      <w:r w:rsidRPr="003A4825">
        <w:rPr>
          <w:rStyle w:val="vkitposttextv2root--tugck"/>
          <w:sz w:val="24"/>
          <w:szCs w:val="24"/>
        </w:rPr>
        <w:t>8450, 50 руб.</w:t>
      </w:r>
    </w:p>
    <w:p w:rsidR="003A4825" w:rsidRDefault="003A4825" w:rsidP="003A4825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 w:rsidRPr="003A4825">
        <w:rPr>
          <w:rStyle w:val="vkitposttextv2root--tugck"/>
          <w:sz w:val="24"/>
          <w:szCs w:val="24"/>
        </w:rPr>
        <w:t xml:space="preserve"> Выросла и сумма единого пособия беременным женщинам, вставшим на учет на ранних сроках. Размер этой выплаты зависит от величины прожиточного минимума трудоспособного населения. Пособие для будущих мам в 2026 году составляет: 100% - 18992 руб.; 75% - 14244 руб.; 50% - 9496 руб.</w:t>
      </w:r>
    </w:p>
    <w:p w:rsidR="005D1179" w:rsidRPr="005D1179" w:rsidRDefault="00C33266" w:rsidP="005D1179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>
        <w:rPr>
          <w:rStyle w:val="vkitposttextv2root--tugck"/>
          <w:sz w:val="24"/>
          <w:szCs w:val="24"/>
        </w:rPr>
        <w:t>Ряд изменений касается</w:t>
      </w:r>
      <w:r w:rsidR="005D1179" w:rsidRPr="005D1179">
        <w:rPr>
          <w:rStyle w:val="vkitposttextv2root--tugck"/>
          <w:sz w:val="24"/>
          <w:szCs w:val="24"/>
        </w:rPr>
        <w:t xml:space="preserve"> порядка учёта доходов семьи. Теперь при расчёте не учитываются единовременные материальные выплаты от работодателей, связанные с рождением или усыновлением ребёнка, а также ежемесячная финансовая помощь гражданам Курской области, утратившим жильё и имущество в результате действий украинских вооружённых формирований.</w:t>
      </w:r>
    </w:p>
    <w:p w:rsidR="005D1179" w:rsidRPr="005D1179" w:rsidRDefault="00A81A2E" w:rsidP="005D1179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>
        <w:rPr>
          <w:rStyle w:val="vkitposttextv2root--tugck"/>
          <w:sz w:val="24"/>
          <w:szCs w:val="24"/>
        </w:rPr>
        <w:t xml:space="preserve">С 2026 года </w:t>
      </w:r>
      <w:r w:rsidR="004E4D06">
        <w:rPr>
          <w:rStyle w:val="vkitposttextv2root--tugck"/>
          <w:sz w:val="24"/>
          <w:szCs w:val="24"/>
        </w:rPr>
        <w:t xml:space="preserve">в России </w:t>
      </w:r>
      <w:r>
        <w:rPr>
          <w:rStyle w:val="vkitposttextv2root--tugck"/>
          <w:sz w:val="24"/>
          <w:szCs w:val="24"/>
        </w:rPr>
        <w:t>изменил</w:t>
      </w:r>
      <w:r w:rsidR="004E4D06">
        <w:rPr>
          <w:rStyle w:val="vkitposttextv2root--tugck"/>
          <w:sz w:val="24"/>
          <w:szCs w:val="24"/>
        </w:rPr>
        <w:t xml:space="preserve">ся минимальный </w:t>
      </w:r>
      <w:proofErr w:type="gramStart"/>
      <w:r w:rsidR="004E4D06">
        <w:rPr>
          <w:rStyle w:val="vkitposttextv2root--tugck"/>
          <w:sz w:val="24"/>
          <w:szCs w:val="24"/>
        </w:rPr>
        <w:t>размер оплаты труда</w:t>
      </w:r>
      <w:proofErr w:type="gramEnd"/>
      <w:r w:rsidR="004E4D06">
        <w:rPr>
          <w:rStyle w:val="vkitposttextv2root--tugck"/>
          <w:sz w:val="24"/>
          <w:szCs w:val="24"/>
        </w:rPr>
        <w:t xml:space="preserve"> (МРОТ) —  теперь он составляет 27 093 рубля.   Изменились и т</w:t>
      </w:r>
      <w:r w:rsidR="005D1179" w:rsidRPr="005D1179">
        <w:rPr>
          <w:rStyle w:val="vkitposttextv2root--tugck"/>
          <w:sz w:val="24"/>
          <w:szCs w:val="24"/>
        </w:rPr>
        <w:t>ребования к минимальному дох</w:t>
      </w:r>
      <w:r w:rsidR="004E4D06">
        <w:rPr>
          <w:rStyle w:val="vkitposttextv2root--tugck"/>
          <w:sz w:val="24"/>
          <w:szCs w:val="24"/>
        </w:rPr>
        <w:t xml:space="preserve">оду трудоспособных членов семьи. </w:t>
      </w:r>
      <w:r w:rsidR="005D1179" w:rsidRPr="005D1179">
        <w:rPr>
          <w:rStyle w:val="vkitposttextv2root--tugck"/>
          <w:sz w:val="24"/>
          <w:szCs w:val="24"/>
        </w:rPr>
        <w:t xml:space="preserve"> Если ранее он должен был составлять не менее четырёх МРОТ за </w:t>
      </w:r>
      <w:r w:rsidR="00821F2F" w:rsidRPr="00821F2F">
        <w:rPr>
          <w:rStyle w:val="vkitposttextv2root--tugck"/>
          <w:sz w:val="24"/>
          <w:szCs w:val="24"/>
        </w:rPr>
        <w:t xml:space="preserve">12 </w:t>
      </w:r>
      <w:r w:rsidR="00821F2F">
        <w:rPr>
          <w:rStyle w:val="vkitposttextv2root--tugck"/>
          <w:sz w:val="24"/>
          <w:szCs w:val="24"/>
        </w:rPr>
        <w:t>месяцев расчётного</w:t>
      </w:r>
      <w:r w:rsidR="005D1179" w:rsidRPr="005D1179">
        <w:rPr>
          <w:rStyle w:val="vkitposttextv2root--tugck"/>
          <w:sz w:val="24"/>
          <w:szCs w:val="24"/>
        </w:rPr>
        <w:t xml:space="preserve"> период</w:t>
      </w:r>
      <w:r w:rsidR="00821F2F">
        <w:rPr>
          <w:rStyle w:val="vkitposttextv2root--tugck"/>
          <w:sz w:val="24"/>
          <w:szCs w:val="24"/>
        </w:rPr>
        <w:t>а</w:t>
      </w:r>
      <w:r w:rsidR="005D1179" w:rsidRPr="005D1179">
        <w:rPr>
          <w:rStyle w:val="vkitposttextv2root--tugck"/>
          <w:sz w:val="24"/>
          <w:szCs w:val="24"/>
        </w:rPr>
        <w:t>, то теперь минимальный</w:t>
      </w:r>
      <w:r w:rsidR="004E4D06">
        <w:rPr>
          <w:rStyle w:val="vkitposttextv2root--tugck"/>
          <w:sz w:val="24"/>
          <w:szCs w:val="24"/>
        </w:rPr>
        <w:t xml:space="preserve"> порог увеличен до восьми МРОТ. </w:t>
      </w:r>
      <w:r w:rsidR="005D1179" w:rsidRPr="005D1179">
        <w:rPr>
          <w:rStyle w:val="vkitposttextv2root--tugck"/>
          <w:sz w:val="24"/>
          <w:szCs w:val="24"/>
        </w:rPr>
        <w:t>В текущем году эта сумма составляет 216 744 руб</w:t>
      </w:r>
      <w:r w:rsidR="005C737A">
        <w:rPr>
          <w:rStyle w:val="vkitposttextv2root--tugck"/>
          <w:sz w:val="24"/>
          <w:szCs w:val="24"/>
        </w:rPr>
        <w:t>.</w:t>
      </w:r>
      <w:r w:rsidR="005D1179" w:rsidRPr="005D1179">
        <w:rPr>
          <w:rStyle w:val="vkitposttextv2root--tugck"/>
          <w:sz w:val="24"/>
          <w:szCs w:val="24"/>
        </w:rPr>
        <w:t xml:space="preserve"> </w:t>
      </w:r>
      <w:r w:rsidR="005C737A" w:rsidRPr="005C737A">
        <w:rPr>
          <w:rStyle w:val="vkitposttextv2root--tugck"/>
          <w:sz w:val="24"/>
          <w:szCs w:val="24"/>
        </w:rPr>
        <w:t>При определении необходимого минимального дохода, кроме заработной платы, доходов от предпринимате</w:t>
      </w:r>
      <w:r w:rsidR="00821F2F">
        <w:rPr>
          <w:rStyle w:val="vkitposttextv2root--tugck"/>
          <w:sz w:val="24"/>
          <w:szCs w:val="24"/>
        </w:rPr>
        <w:t>льской и иной деятельности, учитывается</w:t>
      </w:r>
      <w:r w:rsidR="005C737A" w:rsidRPr="005C737A">
        <w:rPr>
          <w:rStyle w:val="vkitposttextv2root--tugck"/>
          <w:sz w:val="24"/>
          <w:szCs w:val="24"/>
        </w:rPr>
        <w:t xml:space="preserve"> также пособие</w:t>
      </w:r>
      <w:r w:rsidR="00C33266">
        <w:rPr>
          <w:rStyle w:val="vkitposttextv2root--tugck"/>
          <w:sz w:val="24"/>
          <w:szCs w:val="24"/>
        </w:rPr>
        <w:t xml:space="preserve"> по временной нетрудоспособности</w:t>
      </w:r>
      <w:r w:rsidR="005C737A" w:rsidRPr="005C737A">
        <w:rPr>
          <w:rStyle w:val="vkitposttextv2root--tugck"/>
          <w:sz w:val="24"/>
          <w:szCs w:val="24"/>
        </w:rPr>
        <w:t>.</w:t>
      </w:r>
    </w:p>
    <w:p w:rsidR="005D1179" w:rsidRPr="005D1179" w:rsidRDefault="00110314" w:rsidP="005D1179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>
        <w:rPr>
          <w:rStyle w:val="vkitposttextv2root--tugck"/>
          <w:sz w:val="24"/>
          <w:szCs w:val="24"/>
        </w:rPr>
        <w:t>Важно отметить, что т</w:t>
      </w:r>
      <w:r w:rsidR="005D1179" w:rsidRPr="005D1179">
        <w:rPr>
          <w:rStyle w:val="vkitposttextv2root--tugck"/>
          <w:sz w:val="24"/>
          <w:szCs w:val="24"/>
        </w:rPr>
        <w:t xml:space="preserve">ребование о наличии дохода не менее восьми МРОТ не применяется </w:t>
      </w:r>
      <w:r w:rsidR="005C737A">
        <w:rPr>
          <w:rStyle w:val="vkitposttextv2root--tugck"/>
          <w:sz w:val="24"/>
          <w:szCs w:val="24"/>
        </w:rPr>
        <w:t>или</w:t>
      </w:r>
      <w:r w:rsidR="00821F2F">
        <w:rPr>
          <w:rStyle w:val="vkitposttextv2root--tugck"/>
          <w:sz w:val="24"/>
          <w:szCs w:val="24"/>
        </w:rPr>
        <w:t xml:space="preserve"> может быть снижено, если есть уважительные</w:t>
      </w:r>
      <w:r w:rsidR="005D1179" w:rsidRPr="005D1179">
        <w:rPr>
          <w:rStyle w:val="vkitposttextv2root--tugck"/>
          <w:sz w:val="24"/>
          <w:szCs w:val="24"/>
        </w:rPr>
        <w:t xml:space="preserve"> причин</w:t>
      </w:r>
      <w:r w:rsidR="00821F2F">
        <w:rPr>
          <w:rStyle w:val="vkitposttextv2root--tugck"/>
          <w:sz w:val="24"/>
          <w:szCs w:val="24"/>
        </w:rPr>
        <w:t>ы</w:t>
      </w:r>
      <w:r w:rsidR="005D1179" w:rsidRPr="005D1179">
        <w:rPr>
          <w:rStyle w:val="vkitposttextv2root--tugck"/>
          <w:sz w:val="24"/>
          <w:szCs w:val="24"/>
        </w:rPr>
        <w:t xml:space="preserve"> его отсутствия.</w:t>
      </w:r>
      <w:r w:rsidR="00C33266">
        <w:rPr>
          <w:rStyle w:val="vkitposttextv2root--tugck"/>
          <w:sz w:val="24"/>
          <w:szCs w:val="24"/>
        </w:rPr>
        <w:t xml:space="preserve"> </w:t>
      </w:r>
      <w:r w:rsidR="00C33266">
        <w:rPr>
          <w:rStyle w:val="vkitposttextv2root--tugck"/>
          <w:sz w:val="24"/>
          <w:szCs w:val="24"/>
        </w:rPr>
        <w:lastRenderedPageBreak/>
        <w:t xml:space="preserve">К таким причинам относятся: уход за пожилым человеком старше 80 лет, инвалидом 1 группы  или ребенком с инвалидностью, длительное лечение, воспитание детей в многодетной семье и ряд других. </w:t>
      </w:r>
      <w:r w:rsidR="005D1179" w:rsidRPr="005D1179">
        <w:rPr>
          <w:rStyle w:val="vkitposttextv2root--tugck"/>
          <w:sz w:val="24"/>
          <w:szCs w:val="24"/>
        </w:rPr>
        <w:t xml:space="preserve"> С 1 января 2026 года к таким причинам также отнесено получение пенсии по старости, по инвалидности или по случаю потери кормильца. </w:t>
      </w:r>
    </w:p>
    <w:p w:rsidR="005D1179" w:rsidRDefault="005D1179" w:rsidP="00110314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 w:rsidRPr="005D1179">
        <w:rPr>
          <w:rStyle w:val="vkitposttextv2root--tugck"/>
          <w:sz w:val="24"/>
          <w:szCs w:val="24"/>
        </w:rPr>
        <w:t>Кр</w:t>
      </w:r>
      <w:r w:rsidR="00110314">
        <w:rPr>
          <w:rStyle w:val="vkitposttextv2root--tugck"/>
          <w:sz w:val="24"/>
          <w:szCs w:val="24"/>
        </w:rPr>
        <w:t xml:space="preserve">оме того, с 1 марта 2026 года </w:t>
      </w:r>
      <w:r w:rsidRPr="005D1179">
        <w:rPr>
          <w:rStyle w:val="vkitposttextv2root--tugck"/>
          <w:sz w:val="24"/>
          <w:szCs w:val="24"/>
        </w:rPr>
        <w:t>меняется порядок учёта алиментов. В случаях, когда алименты не установлены судебным решением или приказом, при оценке доходов семьи будут учитываться условные суммы, рассчитанные исходя из среднемесячной заработ</w:t>
      </w:r>
      <w:r w:rsidR="00110314">
        <w:rPr>
          <w:rStyle w:val="vkitposttextv2root--tugck"/>
          <w:sz w:val="24"/>
          <w:szCs w:val="24"/>
        </w:rPr>
        <w:t xml:space="preserve">ной платы в Костромской области в 2025 году.  </w:t>
      </w:r>
      <w:r w:rsidRPr="005D1179">
        <w:rPr>
          <w:rStyle w:val="vkitposttextv2root--tugck"/>
          <w:sz w:val="24"/>
          <w:szCs w:val="24"/>
        </w:rPr>
        <w:t>Если алименты назначены судом, в доход семьи, как и прежде, включаются только фактически полученные выплаты.</w:t>
      </w:r>
    </w:p>
    <w:p w:rsidR="00110314" w:rsidRPr="005D1179" w:rsidRDefault="00C00A3A" w:rsidP="00110314">
      <w:pPr>
        <w:spacing w:before="100" w:after="100" w:line="360" w:lineRule="auto"/>
        <w:ind w:firstLine="709"/>
        <w:jc w:val="both"/>
        <w:rPr>
          <w:rStyle w:val="vkitposttextv2root--tugck"/>
          <w:sz w:val="24"/>
          <w:szCs w:val="24"/>
        </w:rPr>
      </w:pPr>
      <w:r>
        <w:rPr>
          <w:rStyle w:val="vkitposttextv2root--tugck"/>
          <w:sz w:val="24"/>
          <w:szCs w:val="24"/>
        </w:rPr>
        <w:t>Напомним, что д</w:t>
      </w:r>
      <w:r w:rsidR="00110314">
        <w:rPr>
          <w:rStyle w:val="vkitposttextv2root--tugck"/>
          <w:sz w:val="24"/>
          <w:szCs w:val="24"/>
        </w:rPr>
        <w:t>етские пособия</w:t>
      </w:r>
      <w:r w:rsidR="00110314" w:rsidRPr="00110314">
        <w:rPr>
          <w:rStyle w:val="vkitposttextv2root--tugck"/>
          <w:sz w:val="24"/>
          <w:szCs w:val="24"/>
        </w:rPr>
        <w:t xml:space="preserve"> выплачив</w:t>
      </w:r>
      <w:r w:rsidR="00110314">
        <w:rPr>
          <w:rStyle w:val="vkitposttextv2root--tugck"/>
          <w:sz w:val="24"/>
          <w:szCs w:val="24"/>
        </w:rPr>
        <w:t>аются Отделением СФР по Костромской области в текущем</w:t>
      </w:r>
      <w:r w:rsidR="00110314" w:rsidRPr="00110314">
        <w:rPr>
          <w:rStyle w:val="vkitposttextv2root--tugck"/>
          <w:sz w:val="24"/>
          <w:szCs w:val="24"/>
        </w:rPr>
        <w:t xml:space="preserve"> месяце за </w:t>
      </w:r>
      <w:proofErr w:type="gramStart"/>
      <w:r w:rsidR="00110314" w:rsidRPr="00110314">
        <w:rPr>
          <w:rStyle w:val="vkitposttextv2root--tugck"/>
          <w:sz w:val="24"/>
          <w:szCs w:val="24"/>
        </w:rPr>
        <w:t>предыдущий</w:t>
      </w:r>
      <w:proofErr w:type="gramEnd"/>
      <w:r w:rsidR="00110314" w:rsidRPr="00110314">
        <w:rPr>
          <w:rStyle w:val="vkitposttextv2root--tugck"/>
          <w:sz w:val="24"/>
          <w:szCs w:val="24"/>
        </w:rPr>
        <w:t>. Т</w:t>
      </w:r>
      <w:r>
        <w:rPr>
          <w:rStyle w:val="vkitposttextv2root--tugck"/>
          <w:sz w:val="24"/>
          <w:szCs w:val="24"/>
        </w:rPr>
        <w:t>аким образом, повышенные</w:t>
      </w:r>
      <w:r w:rsidR="00110314" w:rsidRPr="00110314">
        <w:rPr>
          <w:rStyle w:val="vkitposttextv2root--tugck"/>
          <w:sz w:val="24"/>
          <w:szCs w:val="24"/>
        </w:rPr>
        <w:t xml:space="preserve"> с учетом новых прожиточных минимумов выплаты за январь 2026 года поступят родителям в начале февраля.</w:t>
      </w:r>
    </w:p>
    <w:p w:rsidR="00F51ED8" w:rsidRDefault="00F51ED8" w:rsidP="00F51ED8">
      <w:pPr>
        <w:spacing w:before="100" w:after="100" w:line="360" w:lineRule="auto"/>
        <w:ind w:firstLine="709"/>
        <w:jc w:val="both"/>
        <w:rPr>
          <w:rFonts w:eastAsia="Times New Roman" w:cs="Times New Roman"/>
          <w:sz w:val="24"/>
        </w:rPr>
      </w:pPr>
      <w:r>
        <w:rPr>
          <w:rFonts w:eastAsia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>
        <w:rPr>
          <w:rFonts w:eastAsia="Times New Roman" w:cs="Times New Roman"/>
          <w:sz w:val="24"/>
        </w:rPr>
        <w:t>контакт-центра</w:t>
      </w:r>
      <w:proofErr w:type="gramEnd"/>
      <w:r>
        <w:rPr>
          <w:rFonts w:eastAsia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F51ED8" w:rsidRDefault="00F51ED8" w:rsidP="00F51ED8">
      <w:pPr>
        <w:spacing w:line="360" w:lineRule="auto"/>
        <w:jc w:val="both"/>
        <w:rPr>
          <w:rFonts w:eastAsia="Times New Roman" w:cs="Times New Roman"/>
          <w:sz w:val="24"/>
        </w:rPr>
      </w:pPr>
      <w:r>
        <w:rPr>
          <w:rFonts w:eastAsia="Times New Roman" w:cs="Times New Roman"/>
          <w:i/>
          <w:sz w:val="24"/>
        </w:rPr>
        <w:t>Пресс-служба ОСФР по Костромской области</w:t>
      </w:r>
    </w:p>
    <w:p w:rsidR="00950BE2" w:rsidRDefault="00F51ED8" w:rsidP="005C737A">
      <w:pPr>
        <w:spacing w:line="360" w:lineRule="auto"/>
        <w:jc w:val="both"/>
      </w:pPr>
      <w:r>
        <w:rPr>
          <w:rFonts w:eastAsia="Times New Roman" w:cs="Times New Roman"/>
          <w:sz w:val="24"/>
        </w:rPr>
        <w:t>8 (4942) 39-06-07</w:t>
      </w:r>
    </w:p>
    <w:sectPr w:rsidR="00950BE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2A4" w:rsidRDefault="00F922A4" w:rsidP="00F51ED8">
      <w:pPr>
        <w:spacing w:after="0"/>
      </w:pPr>
      <w:r>
        <w:separator/>
      </w:r>
    </w:p>
  </w:endnote>
  <w:endnote w:type="continuationSeparator" w:id="0">
    <w:p w:rsidR="00F922A4" w:rsidRDefault="00F922A4" w:rsidP="00F51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2A4" w:rsidRDefault="00F922A4" w:rsidP="00F51ED8">
      <w:pPr>
        <w:spacing w:after="0"/>
      </w:pPr>
      <w:r>
        <w:separator/>
      </w:r>
    </w:p>
  </w:footnote>
  <w:footnote w:type="continuationSeparator" w:id="0">
    <w:p w:rsidR="00F922A4" w:rsidRDefault="00F922A4" w:rsidP="00F51E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3746A"/>
    <w:multiLevelType w:val="hybridMultilevel"/>
    <w:tmpl w:val="7BEA2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A290F"/>
    <w:multiLevelType w:val="hybridMultilevel"/>
    <w:tmpl w:val="AFD28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F2B1F"/>
    <w:multiLevelType w:val="hybridMultilevel"/>
    <w:tmpl w:val="FCB66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D8"/>
    <w:rsid w:val="0004600D"/>
    <w:rsid w:val="00110314"/>
    <w:rsid w:val="00135F9F"/>
    <w:rsid w:val="002B775C"/>
    <w:rsid w:val="003A4825"/>
    <w:rsid w:val="004C31DA"/>
    <w:rsid w:val="004E4D06"/>
    <w:rsid w:val="005C26F6"/>
    <w:rsid w:val="005C737A"/>
    <w:rsid w:val="005D1179"/>
    <w:rsid w:val="006071CF"/>
    <w:rsid w:val="006C0B77"/>
    <w:rsid w:val="00744F88"/>
    <w:rsid w:val="00821F2F"/>
    <w:rsid w:val="008242FF"/>
    <w:rsid w:val="00870751"/>
    <w:rsid w:val="00871652"/>
    <w:rsid w:val="00922C48"/>
    <w:rsid w:val="00950BE2"/>
    <w:rsid w:val="009C0486"/>
    <w:rsid w:val="00A25E9A"/>
    <w:rsid w:val="00A81A2E"/>
    <w:rsid w:val="00AB48A1"/>
    <w:rsid w:val="00B2059D"/>
    <w:rsid w:val="00B87484"/>
    <w:rsid w:val="00B915B7"/>
    <w:rsid w:val="00B977B7"/>
    <w:rsid w:val="00C00A3A"/>
    <w:rsid w:val="00C33266"/>
    <w:rsid w:val="00CB013B"/>
    <w:rsid w:val="00D04925"/>
    <w:rsid w:val="00E42B68"/>
    <w:rsid w:val="00EA4006"/>
    <w:rsid w:val="00EA59DF"/>
    <w:rsid w:val="00EE4070"/>
    <w:rsid w:val="00F12C76"/>
    <w:rsid w:val="00F51ED8"/>
    <w:rsid w:val="00F7386B"/>
    <w:rsid w:val="00F9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5">
    <w:name w:val="heading 5"/>
    <w:basedOn w:val="a"/>
    <w:link w:val="50"/>
    <w:uiPriority w:val="9"/>
    <w:qFormat/>
    <w:rsid w:val="00B2059D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ED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F51E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51ED8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F51ED8"/>
    <w:rPr>
      <w:rFonts w:ascii="Times New Roman" w:hAnsi="Times New Roman"/>
      <w:sz w:val="28"/>
    </w:rPr>
  </w:style>
  <w:style w:type="character" w:customStyle="1" w:styleId="50">
    <w:name w:val="Заголовок 5 Знак"/>
    <w:basedOn w:val="a0"/>
    <w:link w:val="5"/>
    <w:uiPriority w:val="9"/>
    <w:rsid w:val="00B20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B2059D"/>
    <w:rPr>
      <w:b/>
      <w:bCs/>
    </w:rPr>
  </w:style>
  <w:style w:type="paragraph" w:styleId="a8">
    <w:name w:val="Normal (Web)"/>
    <w:basedOn w:val="a"/>
    <w:uiPriority w:val="99"/>
    <w:semiHidden/>
    <w:unhideWhenUsed/>
    <w:rsid w:val="00B2059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42B68"/>
    <w:rPr>
      <w:color w:val="0000FF"/>
      <w:u w:val="single"/>
    </w:rPr>
  </w:style>
  <w:style w:type="character" w:customStyle="1" w:styleId="vkitposttextv2root--tugck">
    <w:name w:val="vkitposttextv2__root--tugck"/>
    <w:basedOn w:val="a0"/>
    <w:rsid w:val="00E42B68"/>
  </w:style>
  <w:style w:type="paragraph" w:styleId="aa">
    <w:name w:val="List Paragraph"/>
    <w:basedOn w:val="a"/>
    <w:uiPriority w:val="34"/>
    <w:qFormat/>
    <w:rsid w:val="005C2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5">
    <w:name w:val="heading 5"/>
    <w:basedOn w:val="a"/>
    <w:link w:val="50"/>
    <w:uiPriority w:val="9"/>
    <w:qFormat/>
    <w:rsid w:val="00B2059D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ED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F51E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51ED8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F51ED8"/>
    <w:rPr>
      <w:rFonts w:ascii="Times New Roman" w:hAnsi="Times New Roman"/>
      <w:sz w:val="28"/>
    </w:rPr>
  </w:style>
  <w:style w:type="character" w:customStyle="1" w:styleId="50">
    <w:name w:val="Заголовок 5 Знак"/>
    <w:basedOn w:val="a0"/>
    <w:link w:val="5"/>
    <w:uiPriority w:val="9"/>
    <w:rsid w:val="00B20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B2059D"/>
    <w:rPr>
      <w:b/>
      <w:bCs/>
    </w:rPr>
  </w:style>
  <w:style w:type="paragraph" w:styleId="a8">
    <w:name w:val="Normal (Web)"/>
    <w:basedOn w:val="a"/>
    <w:uiPriority w:val="99"/>
    <w:semiHidden/>
    <w:unhideWhenUsed/>
    <w:rsid w:val="00B2059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42B68"/>
    <w:rPr>
      <w:color w:val="0000FF"/>
      <w:u w:val="single"/>
    </w:rPr>
  </w:style>
  <w:style w:type="character" w:customStyle="1" w:styleId="vkitposttextv2root--tugck">
    <w:name w:val="vkitposttextv2__root--tugck"/>
    <w:basedOn w:val="a0"/>
    <w:rsid w:val="00E42B68"/>
  </w:style>
  <w:style w:type="paragraph" w:styleId="aa">
    <w:name w:val="List Paragraph"/>
    <w:basedOn w:val="a"/>
    <w:uiPriority w:val="34"/>
    <w:qFormat/>
    <w:rsid w:val="005C2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2026-01-23T07:46:00Z</dcterms:created>
  <dcterms:modified xsi:type="dcterms:W3CDTF">2026-01-23T07:46:00Z</dcterms:modified>
</cp:coreProperties>
</file>